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378" w:type="dxa"/>
        <w:tblLook w:val="04A0" w:firstRow="1" w:lastRow="0" w:firstColumn="1" w:lastColumn="0" w:noHBand="0" w:noVBand="1"/>
      </w:tblPr>
      <w:tblGrid>
        <w:gridCol w:w="1285"/>
        <w:gridCol w:w="1815"/>
        <w:gridCol w:w="1622"/>
        <w:gridCol w:w="1331"/>
        <w:gridCol w:w="135"/>
        <w:gridCol w:w="1633"/>
        <w:gridCol w:w="362"/>
        <w:gridCol w:w="1195"/>
      </w:tblGrid>
      <w:tr w:rsidR="00A46DAF" w:rsidRPr="00A1342A" w14:paraId="151F58B2" w14:textId="77777777" w:rsidTr="008E2BC3">
        <w:trPr>
          <w:trHeight w:val="72"/>
        </w:trPr>
        <w:tc>
          <w:tcPr>
            <w:tcW w:w="8183" w:type="dxa"/>
            <w:gridSpan w:val="7"/>
            <w:vAlign w:val="bottom"/>
          </w:tcPr>
          <w:p w14:paraId="22C364A3" w14:textId="77777777" w:rsidR="00A46DAF" w:rsidRPr="009A4088" w:rsidRDefault="00A46DAF" w:rsidP="00A13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Objednávka na právne poradenstvo</w:t>
            </w:r>
          </w:p>
        </w:tc>
        <w:tc>
          <w:tcPr>
            <w:tcW w:w="1195" w:type="dxa"/>
            <w:vAlign w:val="bottom"/>
          </w:tcPr>
          <w:p w14:paraId="6C97C2F6" w14:textId="074258F3" w:rsidR="00A46DAF" w:rsidRPr="00A46DAF" w:rsidRDefault="00A46DAF" w:rsidP="00A46DAF">
            <w:pPr>
              <w:rPr>
                <w:sz w:val="32"/>
                <w:szCs w:val="32"/>
              </w:rPr>
            </w:pPr>
            <w:r w:rsidRPr="00A46DAF">
              <w:rPr>
                <w:sz w:val="32"/>
                <w:szCs w:val="32"/>
              </w:rPr>
              <w:t xml:space="preserve">č. </w:t>
            </w:r>
          </w:p>
        </w:tc>
      </w:tr>
      <w:tr w:rsidR="00644604" w:rsidRPr="00A1342A" w14:paraId="6E038025" w14:textId="77777777" w:rsidTr="008E2BC3">
        <w:trPr>
          <w:trHeight w:val="636"/>
        </w:trPr>
        <w:tc>
          <w:tcPr>
            <w:tcW w:w="1285" w:type="dxa"/>
            <w:vAlign w:val="bottom"/>
          </w:tcPr>
          <w:p w14:paraId="27F30DD4" w14:textId="49E70375" w:rsidR="00644604" w:rsidRPr="00A1342A" w:rsidRDefault="00644604" w:rsidP="00422B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37" w:type="dxa"/>
            <w:gridSpan w:val="2"/>
            <w:vAlign w:val="center"/>
          </w:tcPr>
          <w:p w14:paraId="326652D6" w14:textId="198AA1D0" w:rsidR="00644604" w:rsidRPr="00644604" w:rsidRDefault="00644604" w:rsidP="00644604">
            <w:pPr>
              <w:jc w:val="center"/>
              <w:rPr>
                <w:b/>
                <w:bCs/>
                <w:sz w:val="32"/>
                <w:szCs w:val="32"/>
              </w:rPr>
            </w:pPr>
            <w:r w:rsidRPr="009A4088">
              <w:rPr>
                <w:b/>
                <w:bCs/>
                <w:sz w:val="32"/>
                <w:szCs w:val="32"/>
              </w:rPr>
              <w:t>Dodávateľ</w:t>
            </w:r>
          </w:p>
        </w:tc>
        <w:tc>
          <w:tcPr>
            <w:tcW w:w="4655" w:type="dxa"/>
            <w:gridSpan w:val="5"/>
            <w:vAlign w:val="center"/>
          </w:tcPr>
          <w:p w14:paraId="1A84A6E6" w14:textId="2B607889" w:rsidR="00644604" w:rsidRPr="00422BE4" w:rsidRDefault="00644604" w:rsidP="00422BE4">
            <w:pPr>
              <w:jc w:val="center"/>
              <w:rPr>
                <w:b/>
                <w:bCs/>
                <w:sz w:val="32"/>
                <w:szCs w:val="32"/>
              </w:rPr>
            </w:pPr>
            <w:r w:rsidRPr="009A4088">
              <w:rPr>
                <w:b/>
                <w:bCs/>
                <w:sz w:val="32"/>
                <w:szCs w:val="32"/>
              </w:rPr>
              <w:t>Odberateľ</w:t>
            </w:r>
          </w:p>
        </w:tc>
      </w:tr>
      <w:tr w:rsidR="00644604" w:rsidRPr="00A1342A" w14:paraId="027BEBFB" w14:textId="77777777" w:rsidTr="008E2BC3">
        <w:trPr>
          <w:trHeight w:val="636"/>
        </w:trPr>
        <w:tc>
          <w:tcPr>
            <w:tcW w:w="1285" w:type="dxa"/>
            <w:vAlign w:val="center"/>
          </w:tcPr>
          <w:p w14:paraId="05A2B5CA" w14:textId="6E11D394" w:rsidR="00644604" w:rsidRDefault="00644604" w:rsidP="009A40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</w:t>
            </w:r>
          </w:p>
        </w:tc>
        <w:tc>
          <w:tcPr>
            <w:tcW w:w="3437" w:type="dxa"/>
            <w:gridSpan w:val="2"/>
            <w:vAlign w:val="center"/>
          </w:tcPr>
          <w:p w14:paraId="4E24BF67" w14:textId="4CE4FE22" w:rsidR="00644604" w:rsidRPr="00644604" w:rsidRDefault="00644604" w:rsidP="00644604">
            <w:pPr>
              <w:jc w:val="center"/>
              <w:rPr>
                <w:sz w:val="36"/>
                <w:szCs w:val="36"/>
              </w:rPr>
            </w:pPr>
            <w:r w:rsidRPr="009A4088">
              <w:rPr>
                <w:sz w:val="36"/>
                <w:szCs w:val="36"/>
              </w:rPr>
              <w:t>ČESMAD Slovakia</w:t>
            </w:r>
          </w:p>
        </w:tc>
        <w:tc>
          <w:tcPr>
            <w:tcW w:w="1331" w:type="dxa"/>
            <w:vAlign w:val="center"/>
          </w:tcPr>
          <w:p w14:paraId="72CFB505" w14:textId="009DD279" w:rsidR="00644604" w:rsidRPr="00644604" w:rsidRDefault="00644604" w:rsidP="00A1342A">
            <w:pPr>
              <w:jc w:val="center"/>
              <w:rPr>
                <w:sz w:val="20"/>
                <w:szCs w:val="20"/>
              </w:rPr>
            </w:pPr>
            <w:r w:rsidRPr="00644604">
              <w:rPr>
                <w:sz w:val="20"/>
                <w:szCs w:val="20"/>
              </w:rPr>
              <w:t>Názov</w:t>
            </w:r>
          </w:p>
        </w:tc>
        <w:tc>
          <w:tcPr>
            <w:tcW w:w="3324" w:type="dxa"/>
            <w:gridSpan w:val="4"/>
            <w:vAlign w:val="center"/>
          </w:tcPr>
          <w:p w14:paraId="25608285" w14:textId="77777777" w:rsidR="00644604" w:rsidRPr="009A4088" w:rsidRDefault="00644604" w:rsidP="009A4088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44604" w:rsidRPr="00A1342A" w14:paraId="6322F429" w14:textId="77777777" w:rsidTr="008E2BC3">
        <w:trPr>
          <w:trHeight w:val="910"/>
        </w:trPr>
        <w:tc>
          <w:tcPr>
            <w:tcW w:w="1285" w:type="dxa"/>
            <w:vAlign w:val="center"/>
          </w:tcPr>
          <w:p w14:paraId="6718B07B" w14:textId="16C92E40" w:rsidR="00644604" w:rsidRDefault="00644604" w:rsidP="009A40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Sídlo</w:t>
            </w:r>
          </w:p>
        </w:tc>
        <w:tc>
          <w:tcPr>
            <w:tcW w:w="3437" w:type="dxa"/>
            <w:gridSpan w:val="2"/>
            <w:vAlign w:val="center"/>
          </w:tcPr>
          <w:p w14:paraId="393756A6" w14:textId="3271C48C" w:rsidR="00644604" w:rsidRPr="009A4088" w:rsidRDefault="00E049FC" w:rsidP="00E049FC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E049FC">
              <w:rPr>
                <w:sz w:val="24"/>
                <w:szCs w:val="24"/>
              </w:rPr>
              <w:t>Galvaniho</w:t>
            </w:r>
            <w:proofErr w:type="spellEnd"/>
            <w:r w:rsidRPr="00E049FC">
              <w:rPr>
                <w:sz w:val="24"/>
                <w:szCs w:val="24"/>
              </w:rPr>
              <w:t xml:space="preserve"> 15/C, 821 04 Bratislava</w:t>
            </w:r>
          </w:p>
        </w:tc>
        <w:tc>
          <w:tcPr>
            <w:tcW w:w="1331" w:type="dxa"/>
            <w:vAlign w:val="center"/>
          </w:tcPr>
          <w:p w14:paraId="1B03E15E" w14:textId="3589F1D4" w:rsidR="00644604" w:rsidRPr="00644604" w:rsidRDefault="00644604" w:rsidP="00A1342A">
            <w:pPr>
              <w:jc w:val="center"/>
              <w:rPr>
                <w:sz w:val="20"/>
                <w:szCs w:val="20"/>
              </w:rPr>
            </w:pPr>
            <w:r w:rsidRPr="00644604">
              <w:rPr>
                <w:sz w:val="20"/>
                <w:szCs w:val="20"/>
              </w:rPr>
              <w:t>Sídlo</w:t>
            </w:r>
          </w:p>
        </w:tc>
        <w:tc>
          <w:tcPr>
            <w:tcW w:w="3324" w:type="dxa"/>
            <w:gridSpan w:val="4"/>
            <w:vAlign w:val="center"/>
          </w:tcPr>
          <w:p w14:paraId="7EE99C6D" w14:textId="77777777" w:rsidR="00644604" w:rsidRPr="00422BE4" w:rsidRDefault="00644604" w:rsidP="009A40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44604" w:rsidRPr="00A1342A" w14:paraId="2E5D520F" w14:textId="77777777" w:rsidTr="008E2BC3">
        <w:trPr>
          <w:trHeight w:val="381"/>
        </w:trPr>
        <w:tc>
          <w:tcPr>
            <w:tcW w:w="1285" w:type="dxa"/>
            <w:vAlign w:val="center"/>
          </w:tcPr>
          <w:p w14:paraId="4EFDBEC2" w14:textId="7441EBCA" w:rsidR="00644604" w:rsidRPr="00BC77FA" w:rsidRDefault="00644604" w:rsidP="00BC77FA">
            <w:pPr>
              <w:jc w:val="right"/>
              <w:rPr>
                <w:sz w:val="20"/>
                <w:szCs w:val="20"/>
              </w:rPr>
            </w:pPr>
            <w:r w:rsidRPr="00644604">
              <w:rPr>
                <w:sz w:val="20"/>
                <w:szCs w:val="20"/>
              </w:rPr>
              <w:t>IČO</w:t>
            </w:r>
          </w:p>
        </w:tc>
        <w:tc>
          <w:tcPr>
            <w:tcW w:w="3437" w:type="dxa"/>
            <w:gridSpan w:val="2"/>
            <w:vAlign w:val="center"/>
          </w:tcPr>
          <w:p w14:paraId="31D716B3" w14:textId="77777777" w:rsidR="00644604" w:rsidRPr="00A1342A" w:rsidRDefault="00644604" w:rsidP="00644604">
            <w:pPr>
              <w:rPr>
                <w:sz w:val="24"/>
                <w:szCs w:val="24"/>
              </w:rPr>
            </w:pPr>
            <w:r w:rsidRPr="00A1342A">
              <w:rPr>
                <w:sz w:val="24"/>
                <w:szCs w:val="24"/>
              </w:rPr>
              <w:t>30779553</w:t>
            </w:r>
          </w:p>
          <w:p w14:paraId="778BE799" w14:textId="77777777" w:rsidR="00644604" w:rsidRPr="009A4088" w:rsidRDefault="00644604" w:rsidP="00A1342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31" w:type="dxa"/>
            <w:vAlign w:val="center"/>
          </w:tcPr>
          <w:p w14:paraId="4D40D197" w14:textId="0711051E" w:rsidR="00644604" w:rsidRPr="00644604" w:rsidRDefault="00644604" w:rsidP="00A1342A">
            <w:pPr>
              <w:jc w:val="center"/>
              <w:rPr>
                <w:sz w:val="20"/>
                <w:szCs w:val="20"/>
              </w:rPr>
            </w:pPr>
            <w:r w:rsidRPr="00644604">
              <w:rPr>
                <w:sz w:val="20"/>
                <w:szCs w:val="20"/>
              </w:rPr>
              <w:t>IČO</w:t>
            </w:r>
          </w:p>
        </w:tc>
        <w:tc>
          <w:tcPr>
            <w:tcW w:w="3324" w:type="dxa"/>
            <w:gridSpan w:val="4"/>
            <w:vAlign w:val="center"/>
          </w:tcPr>
          <w:p w14:paraId="4AB5752E" w14:textId="77777777" w:rsidR="00644604" w:rsidRPr="00422BE4" w:rsidRDefault="00644604" w:rsidP="009A40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44604" w:rsidRPr="00A1342A" w14:paraId="1DDBE46F" w14:textId="77777777" w:rsidTr="008E2BC3">
        <w:trPr>
          <w:trHeight w:val="317"/>
        </w:trPr>
        <w:tc>
          <w:tcPr>
            <w:tcW w:w="1285" w:type="dxa"/>
            <w:vAlign w:val="center"/>
          </w:tcPr>
          <w:p w14:paraId="4D21D5F3" w14:textId="0574FE06" w:rsidR="00644604" w:rsidRPr="00BC77FA" w:rsidRDefault="00644604" w:rsidP="00BC77FA">
            <w:pPr>
              <w:jc w:val="right"/>
              <w:rPr>
                <w:sz w:val="20"/>
                <w:szCs w:val="20"/>
              </w:rPr>
            </w:pPr>
            <w:r w:rsidRPr="00644604">
              <w:rPr>
                <w:sz w:val="20"/>
                <w:szCs w:val="20"/>
              </w:rPr>
              <w:t>IČDPH</w:t>
            </w:r>
          </w:p>
        </w:tc>
        <w:tc>
          <w:tcPr>
            <w:tcW w:w="3437" w:type="dxa"/>
            <w:gridSpan w:val="2"/>
            <w:vAlign w:val="center"/>
          </w:tcPr>
          <w:p w14:paraId="2619B694" w14:textId="3F000D04" w:rsidR="00644604" w:rsidRPr="00644604" w:rsidRDefault="00644604" w:rsidP="00644604">
            <w:pPr>
              <w:rPr>
                <w:sz w:val="24"/>
                <w:szCs w:val="24"/>
              </w:rPr>
            </w:pPr>
            <w:r w:rsidRPr="00A1342A">
              <w:rPr>
                <w:sz w:val="24"/>
                <w:szCs w:val="24"/>
              </w:rPr>
              <w:t>SK2020316870</w:t>
            </w:r>
          </w:p>
        </w:tc>
        <w:tc>
          <w:tcPr>
            <w:tcW w:w="1331" w:type="dxa"/>
            <w:vAlign w:val="center"/>
          </w:tcPr>
          <w:p w14:paraId="437E0370" w14:textId="443218E8" w:rsidR="00644604" w:rsidRPr="00644604" w:rsidRDefault="00644604" w:rsidP="00A1342A">
            <w:pPr>
              <w:jc w:val="center"/>
              <w:rPr>
                <w:sz w:val="20"/>
                <w:szCs w:val="20"/>
              </w:rPr>
            </w:pPr>
            <w:r w:rsidRPr="00644604">
              <w:rPr>
                <w:sz w:val="20"/>
                <w:szCs w:val="20"/>
              </w:rPr>
              <w:t>IČDPH</w:t>
            </w:r>
          </w:p>
        </w:tc>
        <w:tc>
          <w:tcPr>
            <w:tcW w:w="3324" w:type="dxa"/>
            <w:gridSpan w:val="4"/>
            <w:vAlign w:val="center"/>
          </w:tcPr>
          <w:p w14:paraId="5456B7F4" w14:textId="77777777" w:rsidR="00644604" w:rsidRPr="00422BE4" w:rsidRDefault="00644604" w:rsidP="009A40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44604" w:rsidRPr="00A1342A" w14:paraId="2E810E19" w14:textId="77777777" w:rsidTr="008E2BC3">
        <w:trPr>
          <w:trHeight w:val="262"/>
        </w:trPr>
        <w:tc>
          <w:tcPr>
            <w:tcW w:w="1285" w:type="dxa"/>
            <w:vAlign w:val="center"/>
          </w:tcPr>
          <w:p w14:paraId="52E35A31" w14:textId="771CAC99" w:rsidR="00644604" w:rsidRPr="00644604" w:rsidRDefault="00644604" w:rsidP="00644604">
            <w:pPr>
              <w:jc w:val="right"/>
              <w:rPr>
                <w:sz w:val="20"/>
                <w:szCs w:val="20"/>
              </w:rPr>
            </w:pPr>
            <w:r w:rsidRPr="00644604">
              <w:rPr>
                <w:sz w:val="20"/>
                <w:szCs w:val="20"/>
              </w:rPr>
              <w:t>Bankové spojenie</w:t>
            </w:r>
          </w:p>
        </w:tc>
        <w:tc>
          <w:tcPr>
            <w:tcW w:w="3437" w:type="dxa"/>
            <w:gridSpan w:val="2"/>
            <w:vAlign w:val="center"/>
          </w:tcPr>
          <w:p w14:paraId="7707E9B5" w14:textId="2CBA6302" w:rsidR="00644604" w:rsidRPr="00BC77FA" w:rsidRDefault="00644604" w:rsidP="00BC77FA">
            <w:pPr>
              <w:rPr>
                <w:sz w:val="24"/>
                <w:szCs w:val="24"/>
              </w:rPr>
            </w:pPr>
            <w:r w:rsidRPr="00644604">
              <w:rPr>
                <w:sz w:val="24"/>
                <w:szCs w:val="24"/>
              </w:rPr>
              <w:t>Tatrabanka, a.s.</w:t>
            </w:r>
          </w:p>
        </w:tc>
        <w:tc>
          <w:tcPr>
            <w:tcW w:w="1331" w:type="dxa"/>
            <w:vAlign w:val="center"/>
          </w:tcPr>
          <w:p w14:paraId="059DB1C7" w14:textId="189BC851" w:rsidR="00644604" w:rsidRPr="00644604" w:rsidRDefault="00644604" w:rsidP="00A1342A">
            <w:pPr>
              <w:jc w:val="center"/>
              <w:rPr>
                <w:sz w:val="20"/>
                <w:szCs w:val="20"/>
              </w:rPr>
            </w:pPr>
            <w:r w:rsidRPr="00644604">
              <w:rPr>
                <w:sz w:val="20"/>
                <w:szCs w:val="20"/>
              </w:rPr>
              <w:t>Bankové spojenie</w:t>
            </w:r>
          </w:p>
        </w:tc>
        <w:tc>
          <w:tcPr>
            <w:tcW w:w="3324" w:type="dxa"/>
            <w:gridSpan w:val="4"/>
            <w:vAlign w:val="center"/>
          </w:tcPr>
          <w:p w14:paraId="0DB9DDDD" w14:textId="77777777" w:rsidR="00644604" w:rsidRPr="00422BE4" w:rsidRDefault="00644604" w:rsidP="009A40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44604" w:rsidRPr="00A1342A" w14:paraId="7AE131DA" w14:textId="77777777" w:rsidTr="008E2BC3">
        <w:trPr>
          <w:trHeight w:val="262"/>
        </w:trPr>
        <w:tc>
          <w:tcPr>
            <w:tcW w:w="1285" w:type="dxa"/>
            <w:vAlign w:val="center"/>
          </w:tcPr>
          <w:p w14:paraId="010EB051" w14:textId="4B8258E7" w:rsidR="00644604" w:rsidRDefault="00644604" w:rsidP="009A4088">
            <w:pPr>
              <w:jc w:val="right"/>
              <w:rPr>
                <w:sz w:val="24"/>
                <w:szCs w:val="24"/>
              </w:rPr>
            </w:pPr>
            <w:r w:rsidRPr="00644604">
              <w:rPr>
                <w:sz w:val="20"/>
                <w:szCs w:val="20"/>
              </w:rPr>
              <w:t>Číslo účtu v tvare IBAN</w:t>
            </w:r>
          </w:p>
        </w:tc>
        <w:tc>
          <w:tcPr>
            <w:tcW w:w="3437" w:type="dxa"/>
            <w:gridSpan w:val="2"/>
            <w:vAlign w:val="center"/>
          </w:tcPr>
          <w:p w14:paraId="2B8EC6C1" w14:textId="0AB4C249" w:rsidR="00644604" w:rsidRPr="00BC77FA" w:rsidRDefault="00BC77FA" w:rsidP="00BC77FA">
            <w:r w:rsidRPr="00BC77FA">
              <w:rPr>
                <w:sz w:val="24"/>
                <w:szCs w:val="24"/>
              </w:rPr>
              <w:t>SK92 1100 0000 0026 2119 1339</w:t>
            </w:r>
          </w:p>
        </w:tc>
        <w:tc>
          <w:tcPr>
            <w:tcW w:w="1331" w:type="dxa"/>
            <w:vAlign w:val="center"/>
          </w:tcPr>
          <w:p w14:paraId="1F6B9DDA" w14:textId="4F770DA2" w:rsidR="00644604" w:rsidRPr="00644604" w:rsidRDefault="00644604" w:rsidP="00A1342A">
            <w:pPr>
              <w:jc w:val="center"/>
              <w:rPr>
                <w:sz w:val="20"/>
                <w:szCs w:val="20"/>
              </w:rPr>
            </w:pPr>
            <w:r w:rsidRPr="00644604">
              <w:rPr>
                <w:sz w:val="20"/>
                <w:szCs w:val="20"/>
              </w:rPr>
              <w:t>Číslo účtu v tvare IBAN</w:t>
            </w:r>
          </w:p>
        </w:tc>
        <w:tc>
          <w:tcPr>
            <w:tcW w:w="3324" w:type="dxa"/>
            <w:gridSpan w:val="4"/>
            <w:vAlign w:val="center"/>
          </w:tcPr>
          <w:p w14:paraId="7E937AF6" w14:textId="77777777" w:rsidR="00644604" w:rsidRPr="00422BE4" w:rsidRDefault="00644604" w:rsidP="009A40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C77FA" w:rsidRPr="00A1342A" w14:paraId="47275213" w14:textId="77777777" w:rsidTr="008E2BC3">
        <w:trPr>
          <w:trHeight w:val="123"/>
        </w:trPr>
        <w:tc>
          <w:tcPr>
            <w:tcW w:w="1285" w:type="dxa"/>
            <w:vAlign w:val="center"/>
          </w:tcPr>
          <w:p w14:paraId="36FE0228" w14:textId="6C8E6847" w:rsidR="009A4088" w:rsidRPr="00BC77FA" w:rsidRDefault="009A4088" w:rsidP="0043063E">
            <w:pPr>
              <w:rPr>
                <w:sz w:val="20"/>
                <w:szCs w:val="20"/>
              </w:rPr>
            </w:pPr>
            <w:r w:rsidRPr="00BC77FA">
              <w:rPr>
                <w:sz w:val="20"/>
                <w:szCs w:val="20"/>
              </w:rPr>
              <w:t>Dátum vystavenia</w:t>
            </w:r>
          </w:p>
        </w:tc>
        <w:tc>
          <w:tcPr>
            <w:tcW w:w="3437" w:type="dxa"/>
            <w:gridSpan w:val="2"/>
          </w:tcPr>
          <w:p w14:paraId="49A57898" w14:textId="77777777" w:rsidR="009A4088" w:rsidRPr="009A4088" w:rsidRDefault="009A4088" w:rsidP="00A1342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55" w:type="dxa"/>
            <w:gridSpan w:val="5"/>
          </w:tcPr>
          <w:p w14:paraId="6C1044AB" w14:textId="77777777" w:rsidR="009A4088" w:rsidRPr="009A4088" w:rsidRDefault="009A4088" w:rsidP="00A1342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A4088" w:rsidRPr="00A1342A" w14:paraId="7DCCAD9E" w14:textId="77777777" w:rsidTr="008E2BC3">
        <w:trPr>
          <w:trHeight w:val="88"/>
        </w:trPr>
        <w:tc>
          <w:tcPr>
            <w:tcW w:w="9378" w:type="dxa"/>
            <w:gridSpan w:val="8"/>
            <w:vAlign w:val="center"/>
          </w:tcPr>
          <w:p w14:paraId="200BBFE0" w14:textId="3C2EB29A" w:rsidR="009A4088" w:rsidRPr="00BC77FA" w:rsidRDefault="009A4088" w:rsidP="009A4088">
            <w:pPr>
              <w:rPr>
                <w:sz w:val="20"/>
                <w:szCs w:val="20"/>
              </w:rPr>
            </w:pPr>
            <w:r w:rsidRPr="00BC77FA">
              <w:rPr>
                <w:sz w:val="20"/>
                <w:szCs w:val="20"/>
              </w:rPr>
              <w:t>Opis prípadu</w:t>
            </w:r>
          </w:p>
        </w:tc>
      </w:tr>
      <w:tr w:rsidR="00C65B39" w:rsidRPr="00A1342A" w14:paraId="1CC33CDC" w14:textId="77777777" w:rsidTr="008E2BC3">
        <w:trPr>
          <w:trHeight w:val="6043"/>
        </w:trPr>
        <w:tc>
          <w:tcPr>
            <w:tcW w:w="9378" w:type="dxa"/>
            <w:gridSpan w:val="8"/>
          </w:tcPr>
          <w:p w14:paraId="434DDA79" w14:textId="77777777" w:rsidR="00C65B39" w:rsidRPr="009A4088" w:rsidRDefault="00C65B39" w:rsidP="009A4088">
            <w:pPr>
              <w:rPr>
                <w:sz w:val="24"/>
                <w:szCs w:val="24"/>
              </w:rPr>
            </w:pPr>
          </w:p>
        </w:tc>
      </w:tr>
      <w:tr w:rsidR="00BC77FA" w:rsidRPr="00A1342A" w14:paraId="6138FB4E" w14:textId="77777777" w:rsidTr="008E2BC3">
        <w:trPr>
          <w:trHeight w:val="55"/>
        </w:trPr>
        <w:tc>
          <w:tcPr>
            <w:tcW w:w="3100" w:type="dxa"/>
            <w:gridSpan w:val="2"/>
            <w:vMerge w:val="restart"/>
          </w:tcPr>
          <w:p w14:paraId="01F26664" w14:textId="57E31ABC" w:rsidR="00C65B39" w:rsidRPr="00C65B39" w:rsidRDefault="00C65B39" w:rsidP="009A4088">
            <w:pPr>
              <w:rPr>
                <w:sz w:val="20"/>
                <w:szCs w:val="20"/>
              </w:rPr>
            </w:pPr>
            <w:r w:rsidRPr="00C65B39">
              <w:rPr>
                <w:sz w:val="20"/>
                <w:szCs w:val="20"/>
              </w:rPr>
              <w:t>Dodávateľ</w:t>
            </w:r>
          </w:p>
        </w:tc>
        <w:tc>
          <w:tcPr>
            <w:tcW w:w="3088" w:type="dxa"/>
            <w:gridSpan w:val="3"/>
            <w:vMerge w:val="restart"/>
          </w:tcPr>
          <w:p w14:paraId="4B4EB15E" w14:textId="3B69A6AE" w:rsidR="00C65B39" w:rsidRPr="00C65B39" w:rsidRDefault="00C65B39" w:rsidP="009A4088">
            <w:pPr>
              <w:rPr>
                <w:sz w:val="20"/>
                <w:szCs w:val="20"/>
              </w:rPr>
            </w:pPr>
            <w:r w:rsidRPr="00C65B39">
              <w:rPr>
                <w:sz w:val="20"/>
                <w:szCs w:val="20"/>
              </w:rPr>
              <w:t>Odberateľ</w:t>
            </w:r>
          </w:p>
        </w:tc>
        <w:tc>
          <w:tcPr>
            <w:tcW w:w="1633" w:type="dxa"/>
          </w:tcPr>
          <w:p w14:paraId="044A8DFC" w14:textId="15B10074" w:rsidR="00C65B39" w:rsidRPr="00C65B39" w:rsidRDefault="00C65B39" w:rsidP="009A4088">
            <w:pPr>
              <w:rPr>
                <w:sz w:val="20"/>
                <w:szCs w:val="20"/>
              </w:rPr>
            </w:pPr>
            <w:r w:rsidRPr="00C65B39">
              <w:rPr>
                <w:sz w:val="20"/>
                <w:szCs w:val="20"/>
              </w:rPr>
              <w:t>Celková suma</w:t>
            </w:r>
            <w:r w:rsidR="00422BE4">
              <w:rPr>
                <w:sz w:val="20"/>
                <w:szCs w:val="20"/>
              </w:rPr>
              <w:t xml:space="preserve"> bez DPH</w:t>
            </w:r>
          </w:p>
        </w:tc>
        <w:tc>
          <w:tcPr>
            <w:tcW w:w="1555" w:type="dxa"/>
            <w:gridSpan w:val="2"/>
          </w:tcPr>
          <w:p w14:paraId="1C2F64C1" w14:textId="39FEA40B" w:rsidR="00C65B39" w:rsidRPr="00C65B39" w:rsidRDefault="00C65B39" w:rsidP="00A46DAF">
            <w:pPr>
              <w:jc w:val="right"/>
              <w:rPr>
                <w:sz w:val="20"/>
                <w:szCs w:val="20"/>
              </w:rPr>
            </w:pPr>
            <w:r w:rsidRPr="00C65B39">
              <w:rPr>
                <w:sz w:val="20"/>
                <w:szCs w:val="20"/>
              </w:rPr>
              <w:t>100,00 EUR</w:t>
            </w:r>
          </w:p>
        </w:tc>
      </w:tr>
      <w:tr w:rsidR="00BC77FA" w:rsidRPr="00A1342A" w14:paraId="4926E32C" w14:textId="77777777" w:rsidTr="008E2BC3">
        <w:trPr>
          <w:trHeight w:val="640"/>
        </w:trPr>
        <w:tc>
          <w:tcPr>
            <w:tcW w:w="3100" w:type="dxa"/>
            <w:gridSpan w:val="2"/>
            <w:vMerge/>
          </w:tcPr>
          <w:p w14:paraId="5612EBF9" w14:textId="77777777" w:rsidR="00C65B39" w:rsidRDefault="00C65B39" w:rsidP="009A4088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  <w:gridSpan w:val="3"/>
            <w:vMerge/>
          </w:tcPr>
          <w:p w14:paraId="2EF380D5" w14:textId="77777777" w:rsidR="00C65B39" w:rsidRDefault="00C65B39" w:rsidP="009A4088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  <w:gridSpan w:val="3"/>
          </w:tcPr>
          <w:p w14:paraId="34ADD11C" w14:textId="66852EA3" w:rsidR="00C65B39" w:rsidRDefault="00C65B39" w:rsidP="009A4088">
            <w:pPr>
              <w:rPr>
                <w:sz w:val="20"/>
                <w:szCs w:val="20"/>
              </w:rPr>
            </w:pPr>
            <w:r w:rsidRPr="00C65B39">
              <w:rPr>
                <w:sz w:val="20"/>
                <w:szCs w:val="20"/>
              </w:rPr>
              <w:t>K úhrade</w:t>
            </w:r>
            <w:r w:rsidR="00422BE4">
              <w:rPr>
                <w:sz w:val="20"/>
                <w:szCs w:val="20"/>
              </w:rPr>
              <w:t xml:space="preserve"> (bez DPH)</w:t>
            </w:r>
          </w:p>
          <w:p w14:paraId="14FDEE96" w14:textId="77777777" w:rsidR="00C65B39" w:rsidRDefault="00C65B39" w:rsidP="009A4088">
            <w:pPr>
              <w:rPr>
                <w:sz w:val="20"/>
                <w:szCs w:val="20"/>
              </w:rPr>
            </w:pPr>
          </w:p>
          <w:p w14:paraId="375E0004" w14:textId="77777777" w:rsidR="00C65B39" w:rsidRDefault="00C65B39" w:rsidP="009A4088">
            <w:pPr>
              <w:rPr>
                <w:sz w:val="20"/>
                <w:szCs w:val="20"/>
              </w:rPr>
            </w:pPr>
          </w:p>
          <w:p w14:paraId="35C41303" w14:textId="77777777" w:rsidR="00C65B39" w:rsidRPr="00A46DAF" w:rsidRDefault="00C65B39" w:rsidP="00C65B39">
            <w:pPr>
              <w:jc w:val="right"/>
              <w:rPr>
                <w:b/>
                <w:bCs/>
                <w:sz w:val="36"/>
                <w:szCs w:val="36"/>
              </w:rPr>
            </w:pPr>
            <w:r w:rsidRPr="00A46DAF">
              <w:rPr>
                <w:b/>
                <w:bCs/>
                <w:sz w:val="36"/>
                <w:szCs w:val="36"/>
              </w:rPr>
              <w:t>100,00 EUR</w:t>
            </w:r>
          </w:p>
          <w:p w14:paraId="3E07B7E7" w14:textId="6F65933A" w:rsidR="00C65B39" w:rsidRPr="009A4088" w:rsidRDefault="00C65B39" w:rsidP="00C65B39">
            <w:pPr>
              <w:jc w:val="right"/>
              <w:rPr>
                <w:sz w:val="24"/>
                <w:szCs w:val="24"/>
              </w:rPr>
            </w:pPr>
            <w:r w:rsidRPr="00A46DAF">
              <w:rPr>
                <w:sz w:val="20"/>
                <w:szCs w:val="20"/>
              </w:rPr>
              <w:t>Sto euro</w:t>
            </w:r>
          </w:p>
        </w:tc>
      </w:tr>
    </w:tbl>
    <w:p w14:paraId="2EEF7175" w14:textId="77777777" w:rsidR="00A1342A" w:rsidRPr="00A1342A" w:rsidRDefault="00A1342A" w:rsidP="0043063E">
      <w:pPr>
        <w:rPr>
          <w:sz w:val="24"/>
          <w:szCs w:val="24"/>
        </w:rPr>
      </w:pPr>
    </w:p>
    <w:sectPr w:rsidR="00A1342A" w:rsidRPr="00A1342A" w:rsidSect="0081582E">
      <w:headerReference w:type="default" r:id="rId8"/>
      <w:footerReference w:type="default" r:id="rId9"/>
      <w:pgSz w:w="11906" w:h="16838"/>
      <w:pgMar w:top="1673" w:right="1417" w:bottom="1417" w:left="1417" w:header="284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7DE0F" w14:textId="77777777" w:rsidR="00EB28EF" w:rsidRDefault="00EB28EF" w:rsidP="008E2BC3">
      <w:pPr>
        <w:spacing w:after="0" w:line="240" w:lineRule="auto"/>
      </w:pPr>
      <w:r>
        <w:separator/>
      </w:r>
    </w:p>
  </w:endnote>
  <w:endnote w:type="continuationSeparator" w:id="0">
    <w:p w14:paraId="7E6D0F7D" w14:textId="77777777" w:rsidR="00EB28EF" w:rsidRDefault="00EB28EF" w:rsidP="008E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064D" w14:textId="6EF6752D" w:rsidR="008E2BC3" w:rsidRPr="008E2BC3" w:rsidRDefault="008E2BC3" w:rsidP="008E2BC3">
    <w:r w:rsidRPr="008E2BC3">
      <w:t xml:space="preserve">Podmienky spracúvania osobných údajov: </w:t>
    </w:r>
    <w:hyperlink r:id="rId1" w:history="1">
      <w:r w:rsidRPr="008E2BC3">
        <w:rPr>
          <w:rStyle w:val="Hypertextovprepojenie"/>
        </w:rPr>
        <w:t>https://www.cesmad.sk/gdpr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A275C" w14:textId="77777777" w:rsidR="00EB28EF" w:rsidRDefault="00EB28EF" w:rsidP="008E2BC3">
      <w:pPr>
        <w:spacing w:after="0" w:line="240" w:lineRule="auto"/>
      </w:pPr>
      <w:r>
        <w:separator/>
      </w:r>
    </w:p>
  </w:footnote>
  <w:footnote w:type="continuationSeparator" w:id="0">
    <w:p w14:paraId="5F284306" w14:textId="77777777" w:rsidR="00EB28EF" w:rsidRDefault="00EB28EF" w:rsidP="008E2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29076" w14:textId="7FD23A78" w:rsidR="008E2BC3" w:rsidRDefault="008E2BC3" w:rsidP="0081582E">
    <w:pPr>
      <w:pStyle w:val="Hlavika"/>
      <w:jc w:val="right"/>
    </w:pPr>
    <w:r w:rsidRPr="008E2BC3">
      <w:rPr>
        <w:noProof/>
      </w:rPr>
      <w:drawing>
        <wp:inline distT="0" distB="0" distL="0" distR="0" wp14:anchorId="3F19FF09" wp14:editId="01A3EC04">
          <wp:extent cx="3214079" cy="828675"/>
          <wp:effectExtent l="0" t="0" r="5715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61933" cy="866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80907"/>
    <w:multiLevelType w:val="hybridMultilevel"/>
    <w:tmpl w:val="AAFADAE0"/>
    <w:lvl w:ilvl="0" w:tplc="3D4259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15994"/>
    <w:multiLevelType w:val="multilevel"/>
    <w:tmpl w:val="78D2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42068"/>
    <w:multiLevelType w:val="multilevel"/>
    <w:tmpl w:val="CFDCCA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1A0E80"/>
    <w:multiLevelType w:val="multilevel"/>
    <w:tmpl w:val="F96E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F509A6"/>
    <w:multiLevelType w:val="multilevel"/>
    <w:tmpl w:val="CFDCCA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DF05C7"/>
    <w:multiLevelType w:val="multilevel"/>
    <w:tmpl w:val="CFDCCA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6861865">
    <w:abstractNumId w:val="0"/>
  </w:num>
  <w:num w:numId="2" w16cid:durableId="604310465">
    <w:abstractNumId w:val="1"/>
  </w:num>
  <w:num w:numId="3" w16cid:durableId="2064718420">
    <w:abstractNumId w:val="2"/>
  </w:num>
  <w:num w:numId="4" w16cid:durableId="2044789612">
    <w:abstractNumId w:val="5"/>
  </w:num>
  <w:num w:numId="5" w16cid:durableId="1305426715">
    <w:abstractNumId w:val="3"/>
  </w:num>
  <w:num w:numId="6" w16cid:durableId="14108857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F9"/>
    <w:rsid w:val="002E44F9"/>
    <w:rsid w:val="0035438F"/>
    <w:rsid w:val="00412223"/>
    <w:rsid w:val="00422BE4"/>
    <w:rsid w:val="0043063E"/>
    <w:rsid w:val="0058077D"/>
    <w:rsid w:val="00644604"/>
    <w:rsid w:val="007871E7"/>
    <w:rsid w:val="007F2144"/>
    <w:rsid w:val="0081582E"/>
    <w:rsid w:val="008E2BC3"/>
    <w:rsid w:val="009A4088"/>
    <w:rsid w:val="00A1342A"/>
    <w:rsid w:val="00A27189"/>
    <w:rsid w:val="00A46DAF"/>
    <w:rsid w:val="00AB1063"/>
    <w:rsid w:val="00BC77FA"/>
    <w:rsid w:val="00C65B39"/>
    <w:rsid w:val="00E049FC"/>
    <w:rsid w:val="00EB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95B2E"/>
  <w15:chartTrackingRefBased/>
  <w15:docId w15:val="{B30B412F-5EC1-44C2-8132-18461A58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2E44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44F9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2E44F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Vrazn">
    <w:name w:val="Strong"/>
    <w:basedOn w:val="Predvolenpsmoodseku"/>
    <w:uiPriority w:val="22"/>
    <w:qFormat/>
    <w:rsid w:val="002E44F9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35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5438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5438F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A13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E2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2BC3"/>
  </w:style>
  <w:style w:type="paragraph" w:styleId="Pta">
    <w:name w:val="footer"/>
    <w:basedOn w:val="Normlny"/>
    <w:link w:val="PtaChar"/>
    <w:uiPriority w:val="99"/>
    <w:unhideWhenUsed/>
    <w:rsid w:val="008E2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2BC3"/>
  </w:style>
  <w:style w:type="character" w:customStyle="1" w:styleId="popupinner">
    <w:name w:val="popup_inner"/>
    <w:basedOn w:val="Predvolenpsmoodseku"/>
    <w:rsid w:val="00E04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esmad.sk/gdp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155E9-9A50-45B9-98FB-3EA83738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Tóth</dc:creator>
  <cp:keywords/>
  <dc:description/>
  <cp:lastModifiedBy>Peter Tóth</cp:lastModifiedBy>
  <cp:revision>4</cp:revision>
  <cp:lastPrinted>2020-11-13T08:04:00Z</cp:lastPrinted>
  <dcterms:created xsi:type="dcterms:W3CDTF">2020-11-11T09:25:00Z</dcterms:created>
  <dcterms:modified xsi:type="dcterms:W3CDTF">2023-02-06T08:34:00Z</dcterms:modified>
</cp:coreProperties>
</file>